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6F" w:rsidRDefault="00B1616F" w:rsidP="00B1616F">
      <w:pPr>
        <w:jc w:val="right"/>
        <w:rPr>
          <w:sz w:val="28"/>
          <w:szCs w:val="28"/>
          <w:u w:val="single"/>
        </w:rPr>
      </w:pPr>
      <w:r>
        <w:rPr>
          <w:sz w:val="28"/>
          <w:szCs w:val="28"/>
          <w:u w:val="single"/>
        </w:rPr>
        <w:t>ПРОЕКТ</w:t>
      </w:r>
    </w:p>
    <w:p w:rsidR="00D86566" w:rsidRPr="00C60784" w:rsidRDefault="00D86566" w:rsidP="00D86566">
      <w:pPr>
        <w:jc w:val="center"/>
        <w:rPr>
          <w:b/>
          <w:sz w:val="28"/>
          <w:szCs w:val="28"/>
        </w:rPr>
      </w:pPr>
      <w:r w:rsidRPr="00C60784">
        <w:rPr>
          <w:b/>
          <w:sz w:val="28"/>
          <w:szCs w:val="28"/>
        </w:rPr>
        <w:t>СОВЕТ ДЕПУТАТОВ</w:t>
      </w:r>
    </w:p>
    <w:p w:rsidR="00D86566" w:rsidRPr="00C60784" w:rsidRDefault="00D86566" w:rsidP="00D86566">
      <w:pPr>
        <w:jc w:val="center"/>
        <w:rPr>
          <w:b/>
          <w:sz w:val="28"/>
          <w:szCs w:val="28"/>
        </w:rPr>
      </w:pPr>
      <w:r w:rsidRPr="00C60784">
        <w:rPr>
          <w:b/>
          <w:sz w:val="28"/>
          <w:szCs w:val="28"/>
        </w:rPr>
        <w:t>МУНИЦИПАЛЬНОГО ОБРАЗОВАНИЯ</w:t>
      </w:r>
    </w:p>
    <w:p w:rsidR="00D86566" w:rsidRPr="00C60784" w:rsidRDefault="00D86566" w:rsidP="00D86566">
      <w:pPr>
        <w:jc w:val="center"/>
        <w:rPr>
          <w:b/>
          <w:sz w:val="28"/>
          <w:szCs w:val="28"/>
        </w:rPr>
      </w:pPr>
      <w:r w:rsidRPr="00C60784">
        <w:rPr>
          <w:b/>
          <w:sz w:val="28"/>
          <w:szCs w:val="28"/>
        </w:rPr>
        <w:t>ПЫЛАЕВСКИЙ СЕЛЬСОВЕТ</w:t>
      </w:r>
    </w:p>
    <w:p w:rsidR="00D86566" w:rsidRPr="00C60784" w:rsidRDefault="00D86566" w:rsidP="00D86566">
      <w:pPr>
        <w:jc w:val="center"/>
        <w:rPr>
          <w:b/>
          <w:sz w:val="28"/>
          <w:szCs w:val="28"/>
        </w:rPr>
      </w:pPr>
      <w:r w:rsidRPr="00C60784">
        <w:rPr>
          <w:b/>
          <w:sz w:val="28"/>
          <w:szCs w:val="28"/>
        </w:rPr>
        <w:t>ПЕРВОМАЙСКОГО РАЙОНА</w:t>
      </w:r>
    </w:p>
    <w:p w:rsidR="00D86566" w:rsidRPr="00C60784" w:rsidRDefault="00D86566" w:rsidP="00D86566">
      <w:pPr>
        <w:jc w:val="center"/>
        <w:rPr>
          <w:b/>
          <w:sz w:val="28"/>
          <w:szCs w:val="28"/>
        </w:rPr>
      </w:pPr>
      <w:r w:rsidRPr="00C60784">
        <w:rPr>
          <w:b/>
          <w:sz w:val="28"/>
          <w:szCs w:val="28"/>
        </w:rPr>
        <w:t>ОРЕНБУРГСКОЙ ОБЛАСТИ</w:t>
      </w:r>
    </w:p>
    <w:p w:rsidR="00D86566" w:rsidRPr="00C60784" w:rsidRDefault="00D86566" w:rsidP="00D86566">
      <w:pPr>
        <w:jc w:val="center"/>
        <w:rPr>
          <w:b/>
          <w:sz w:val="28"/>
          <w:szCs w:val="28"/>
        </w:rPr>
      </w:pPr>
      <w:r w:rsidRPr="00C60784">
        <w:rPr>
          <w:b/>
          <w:sz w:val="28"/>
          <w:szCs w:val="28"/>
        </w:rPr>
        <w:t>Четвертый созыв</w:t>
      </w:r>
    </w:p>
    <w:p w:rsidR="00D86566" w:rsidRPr="00C60784" w:rsidRDefault="00D86566" w:rsidP="00D86566">
      <w:pPr>
        <w:jc w:val="center"/>
        <w:rPr>
          <w:b/>
          <w:sz w:val="28"/>
          <w:szCs w:val="28"/>
        </w:rPr>
      </w:pPr>
    </w:p>
    <w:p w:rsidR="00D86566" w:rsidRPr="00C60784" w:rsidRDefault="00D86566" w:rsidP="00D86566">
      <w:pPr>
        <w:jc w:val="center"/>
        <w:rPr>
          <w:b/>
          <w:sz w:val="28"/>
          <w:szCs w:val="28"/>
        </w:rPr>
      </w:pPr>
    </w:p>
    <w:p w:rsidR="00D86566" w:rsidRPr="00C60784" w:rsidRDefault="00D86566" w:rsidP="00D86566">
      <w:pPr>
        <w:jc w:val="center"/>
        <w:rPr>
          <w:b/>
          <w:sz w:val="28"/>
          <w:szCs w:val="28"/>
        </w:rPr>
      </w:pPr>
      <w:r w:rsidRPr="00C60784">
        <w:rPr>
          <w:b/>
          <w:sz w:val="28"/>
          <w:szCs w:val="28"/>
        </w:rPr>
        <w:t>РЕШЕНИЕ</w:t>
      </w:r>
    </w:p>
    <w:p w:rsidR="00D86566" w:rsidRPr="00C60784" w:rsidRDefault="00D86566" w:rsidP="00D86566">
      <w:pPr>
        <w:jc w:val="center"/>
        <w:rPr>
          <w:b/>
          <w:sz w:val="28"/>
          <w:szCs w:val="28"/>
        </w:rPr>
      </w:pPr>
    </w:p>
    <w:p w:rsidR="00D86566" w:rsidRPr="00C60784" w:rsidRDefault="00D86566" w:rsidP="00D86566">
      <w:pPr>
        <w:jc w:val="center"/>
        <w:rPr>
          <w:b/>
          <w:sz w:val="28"/>
          <w:szCs w:val="28"/>
        </w:rPr>
      </w:pPr>
      <w:r w:rsidRPr="00C60784">
        <w:rPr>
          <w:b/>
          <w:sz w:val="28"/>
          <w:szCs w:val="28"/>
        </w:rPr>
        <w:t xml:space="preserve">__.05.2023                         </w:t>
      </w:r>
      <w:r w:rsidR="00283E41">
        <w:rPr>
          <w:b/>
          <w:sz w:val="28"/>
          <w:szCs w:val="28"/>
        </w:rPr>
        <w:t xml:space="preserve">                     </w:t>
      </w:r>
      <w:bookmarkStart w:id="0" w:name="_GoBack"/>
      <w:bookmarkEnd w:id="0"/>
      <w:r w:rsidRPr="00C60784">
        <w:rPr>
          <w:b/>
          <w:sz w:val="28"/>
          <w:szCs w:val="28"/>
        </w:rPr>
        <w:t xml:space="preserve">                                                  № __</w:t>
      </w:r>
    </w:p>
    <w:p w:rsidR="00D86566" w:rsidRPr="00C60784" w:rsidRDefault="00D86566" w:rsidP="00D86566">
      <w:pPr>
        <w:jc w:val="both"/>
        <w:rPr>
          <w:b/>
          <w:sz w:val="28"/>
          <w:szCs w:val="28"/>
        </w:rPr>
      </w:pPr>
    </w:p>
    <w:p w:rsidR="00D86566" w:rsidRPr="00C60784" w:rsidRDefault="00D86566" w:rsidP="00D86566">
      <w:pPr>
        <w:jc w:val="both"/>
        <w:rPr>
          <w:b/>
          <w:sz w:val="28"/>
          <w:szCs w:val="28"/>
        </w:rPr>
      </w:pPr>
    </w:p>
    <w:p w:rsidR="00D86566" w:rsidRPr="00C60784" w:rsidRDefault="00D86566" w:rsidP="00D86566">
      <w:pPr>
        <w:jc w:val="center"/>
        <w:rPr>
          <w:b/>
          <w:sz w:val="28"/>
          <w:szCs w:val="28"/>
        </w:rPr>
      </w:pPr>
      <w:r w:rsidRPr="00C60784">
        <w:rPr>
          <w:b/>
          <w:sz w:val="28"/>
          <w:szCs w:val="28"/>
        </w:rPr>
        <w:t xml:space="preserve">О внесении изменений в Устав муниципального образования </w:t>
      </w:r>
      <w:proofErr w:type="spellStart"/>
      <w:r w:rsidRPr="00C60784">
        <w:rPr>
          <w:b/>
          <w:sz w:val="28"/>
          <w:szCs w:val="28"/>
        </w:rPr>
        <w:t>Пылаевский</w:t>
      </w:r>
      <w:proofErr w:type="spellEnd"/>
      <w:r w:rsidRPr="00C60784">
        <w:rPr>
          <w:b/>
          <w:sz w:val="28"/>
          <w:szCs w:val="28"/>
        </w:rPr>
        <w:t xml:space="preserve"> сельсовет Первомайского района Оренбургской области</w:t>
      </w:r>
    </w:p>
    <w:p w:rsidR="00D86566" w:rsidRPr="00C60784" w:rsidRDefault="00D86566" w:rsidP="00D86566">
      <w:pPr>
        <w:jc w:val="center"/>
        <w:rPr>
          <w:b/>
          <w:sz w:val="28"/>
          <w:szCs w:val="28"/>
        </w:rPr>
      </w:pPr>
    </w:p>
    <w:p w:rsidR="00D86566" w:rsidRPr="00C60784" w:rsidRDefault="00D86566" w:rsidP="00D86566">
      <w:pPr>
        <w:jc w:val="center"/>
        <w:rPr>
          <w:b/>
          <w:sz w:val="28"/>
          <w:szCs w:val="28"/>
        </w:rPr>
      </w:pPr>
    </w:p>
    <w:p w:rsidR="00D86566" w:rsidRPr="00C60784" w:rsidRDefault="00D86566" w:rsidP="00D86566">
      <w:pPr>
        <w:ind w:firstLine="709"/>
        <w:jc w:val="both"/>
        <w:rPr>
          <w:sz w:val="28"/>
          <w:szCs w:val="28"/>
        </w:rPr>
      </w:pPr>
      <w:r w:rsidRPr="00C60784">
        <w:rPr>
          <w:sz w:val="28"/>
          <w:szCs w:val="28"/>
        </w:rPr>
        <w:t xml:space="preserve">На основании статьи 44 Федерального закона от  </w:t>
      </w:r>
      <w:smartTag w:uri="urn:schemas-microsoft-com:office:smarttags" w:element="date">
        <w:smartTagPr>
          <w:attr w:name="Year" w:val="2003"/>
          <w:attr w:name="Day" w:val="06"/>
          <w:attr w:name="Month" w:val="10"/>
          <w:attr w:name="ls" w:val="trans"/>
        </w:smartTagPr>
        <w:r w:rsidRPr="00C60784">
          <w:rPr>
            <w:sz w:val="28"/>
            <w:szCs w:val="28"/>
          </w:rPr>
          <w:t>06.10.2003</w:t>
        </w:r>
      </w:smartTag>
      <w:r w:rsidRPr="00C60784">
        <w:rPr>
          <w:sz w:val="28"/>
          <w:szCs w:val="28"/>
        </w:rPr>
        <w:t xml:space="preserve"> № 131-ФЗ «Об общих принципах организации местного самоуправления в Российской Федерации», статьи 3 Федерального закона от </w:t>
      </w:r>
      <w:smartTag w:uri="urn:schemas-microsoft-com:office:smarttags" w:element="date">
        <w:smartTagPr>
          <w:attr w:name="Year" w:val="2005"/>
          <w:attr w:name="Day" w:val="21"/>
          <w:attr w:name="Month" w:val="07"/>
          <w:attr w:name="ls" w:val="trans"/>
        </w:smartTagPr>
        <w:r w:rsidRPr="00C60784">
          <w:rPr>
            <w:sz w:val="28"/>
            <w:szCs w:val="28"/>
          </w:rPr>
          <w:t>21.07.2005</w:t>
        </w:r>
      </w:smartTag>
      <w:r w:rsidRPr="00C60784">
        <w:rPr>
          <w:sz w:val="28"/>
          <w:szCs w:val="28"/>
        </w:rPr>
        <w:t xml:space="preserve"> № 97-ФЗ «О государственной регистрации уставов муниципальных образований», статьи 61 Устава муниципального образования </w:t>
      </w:r>
      <w:proofErr w:type="spellStart"/>
      <w:r w:rsidR="00B1616F" w:rsidRPr="00C60784">
        <w:rPr>
          <w:sz w:val="28"/>
          <w:szCs w:val="28"/>
        </w:rPr>
        <w:t>Пылаевский</w:t>
      </w:r>
      <w:proofErr w:type="spellEnd"/>
      <w:r w:rsidRPr="00C60784">
        <w:rPr>
          <w:sz w:val="28"/>
          <w:szCs w:val="28"/>
        </w:rPr>
        <w:t xml:space="preserve"> сельсовет Первомайского района Оренбургской области (далее – Устав), принятого решением Совета депутатов мун</w:t>
      </w:r>
      <w:r w:rsidR="00B1616F" w:rsidRPr="00C60784">
        <w:rPr>
          <w:sz w:val="28"/>
          <w:szCs w:val="28"/>
        </w:rPr>
        <w:t xml:space="preserve">иципального образования </w:t>
      </w:r>
      <w:proofErr w:type="spellStart"/>
      <w:r w:rsidR="00B1616F" w:rsidRPr="00C60784">
        <w:rPr>
          <w:sz w:val="28"/>
          <w:szCs w:val="28"/>
        </w:rPr>
        <w:t>Пылаевский</w:t>
      </w:r>
      <w:proofErr w:type="spellEnd"/>
      <w:r w:rsidRPr="00C60784">
        <w:rPr>
          <w:sz w:val="28"/>
          <w:szCs w:val="28"/>
        </w:rPr>
        <w:t xml:space="preserve"> сельсовет Первомайского района Оренбургской области от</w:t>
      </w:r>
      <w:r w:rsidR="00B1616F" w:rsidRPr="00C60784">
        <w:rPr>
          <w:sz w:val="28"/>
          <w:szCs w:val="28"/>
        </w:rPr>
        <w:t xml:space="preserve"> 18.12.2015 № 23 «О принятии Устава муниципального образования </w:t>
      </w:r>
      <w:proofErr w:type="spellStart"/>
      <w:r w:rsidR="00B1616F" w:rsidRPr="00C60784">
        <w:rPr>
          <w:sz w:val="28"/>
          <w:szCs w:val="28"/>
        </w:rPr>
        <w:t>Пылаевский</w:t>
      </w:r>
      <w:proofErr w:type="spellEnd"/>
      <w:r w:rsidR="00B1616F" w:rsidRPr="00C60784">
        <w:rPr>
          <w:sz w:val="28"/>
          <w:szCs w:val="28"/>
        </w:rPr>
        <w:t xml:space="preserve"> сельсовет Первомайского района Оренбургской области»</w:t>
      </w:r>
      <w:r w:rsidRPr="00C60784">
        <w:rPr>
          <w:sz w:val="28"/>
          <w:szCs w:val="28"/>
        </w:rPr>
        <w:t>, в целях приведения Устава в соответствие с действующим законодательством, Совет депутатов муниципального образо</w:t>
      </w:r>
      <w:r w:rsidR="00B1616F" w:rsidRPr="00C60784">
        <w:rPr>
          <w:sz w:val="28"/>
          <w:szCs w:val="28"/>
        </w:rPr>
        <w:t xml:space="preserve">вания </w:t>
      </w:r>
      <w:proofErr w:type="spellStart"/>
      <w:r w:rsidR="00B1616F" w:rsidRPr="00C60784">
        <w:rPr>
          <w:sz w:val="28"/>
          <w:szCs w:val="28"/>
        </w:rPr>
        <w:t>Пылаевский</w:t>
      </w:r>
      <w:proofErr w:type="spellEnd"/>
      <w:r w:rsidRPr="00C60784">
        <w:rPr>
          <w:sz w:val="28"/>
          <w:szCs w:val="28"/>
        </w:rPr>
        <w:t xml:space="preserve"> сельсовет Первомайского района Оренбургской области Р Е Ш И Л:</w:t>
      </w:r>
    </w:p>
    <w:p w:rsidR="00D86566" w:rsidRPr="00C60784" w:rsidRDefault="00D86566" w:rsidP="00D86566">
      <w:pPr>
        <w:ind w:firstLine="709"/>
        <w:jc w:val="both"/>
        <w:rPr>
          <w:sz w:val="28"/>
          <w:szCs w:val="28"/>
        </w:rPr>
      </w:pPr>
      <w:r w:rsidRPr="00C60784">
        <w:rPr>
          <w:sz w:val="28"/>
          <w:szCs w:val="28"/>
        </w:rPr>
        <w:t>1. Внести изменения в Устав согласно приложению.</w:t>
      </w:r>
    </w:p>
    <w:p w:rsidR="00D86566" w:rsidRPr="00C60784" w:rsidRDefault="00D86566" w:rsidP="00D86566">
      <w:pPr>
        <w:suppressAutoHyphens/>
        <w:ind w:firstLine="709"/>
        <w:jc w:val="both"/>
        <w:rPr>
          <w:rFonts w:eastAsia="SimSun"/>
          <w:sz w:val="28"/>
          <w:szCs w:val="28"/>
          <w:lang w:eastAsia="zh-CN"/>
        </w:rPr>
      </w:pPr>
      <w:r w:rsidRPr="00C60784">
        <w:rPr>
          <w:sz w:val="28"/>
          <w:szCs w:val="28"/>
        </w:rPr>
        <w:t>2. Главе муниц</w:t>
      </w:r>
      <w:r w:rsidR="00B1616F" w:rsidRPr="00C60784">
        <w:rPr>
          <w:sz w:val="28"/>
          <w:szCs w:val="28"/>
        </w:rPr>
        <w:t xml:space="preserve">ипального образования </w:t>
      </w:r>
      <w:proofErr w:type="spellStart"/>
      <w:r w:rsidR="00B1616F" w:rsidRPr="00C60784">
        <w:rPr>
          <w:sz w:val="28"/>
          <w:szCs w:val="28"/>
        </w:rPr>
        <w:t>Пылаевский</w:t>
      </w:r>
      <w:proofErr w:type="spellEnd"/>
      <w:r w:rsidRPr="00C60784">
        <w:rPr>
          <w:sz w:val="28"/>
          <w:szCs w:val="28"/>
        </w:rPr>
        <w:t xml:space="preserve"> сельсовет Первомайского района Оренбургской области </w:t>
      </w:r>
      <w:proofErr w:type="spellStart"/>
      <w:r w:rsidR="00B1616F" w:rsidRPr="00C60784">
        <w:rPr>
          <w:sz w:val="28"/>
          <w:szCs w:val="28"/>
        </w:rPr>
        <w:t>Бухмарову</w:t>
      </w:r>
      <w:proofErr w:type="spellEnd"/>
      <w:r w:rsidR="00B1616F" w:rsidRPr="00C60784">
        <w:rPr>
          <w:sz w:val="28"/>
          <w:szCs w:val="28"/>
        </w:rPr>
        <w:t xml:space="preserve"> Антону Николаевичу</w:t>
      </w:r>
      <w:r w:rsidRPr="00C60784">
        <w:rPr>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C60784">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Pr="00C60784">
        <w:rPr>
          <w:sz w:val="28"/>
          <w:szCs w:val="28"/>
        </w:rPr>
        <w:t>.</w:t>
      </w:r>
    </w:p>
    <w:p w:rsidR="00D86566" w:rsidRPr="00C60784" w:rsidRDefault="00D86566" w:rsidP="00D86566">
      <w:pPr>
        <w:autoSpaceDE w:val="0"/>
        <w:autoSpaceDN w:val="0"/>
        <w:adjustRightInd w:val="0"/>
        <w:ind w:firstLine="709"/>
        <w:jc w:val="both"/>
        <w:outlineLvl w:val="1"/>
        <w:rPr>
          <w:sz w:val="28"/>
          <w:szCs w:val="28"/>
        </w:rPr>
      </w:pPr>
      <w:r w:rsidRPr="00C60784">
        <w:rPr>
          <w:sz w:val="28"/>
          <w:szCs w:val="28"/>
        </w:rPr>
        <w:t xml:space="preserve">3. Глава муниципального </w:t>
      </w:r>
      <w:r w:rsidR="00B1616F" w:rsidRPr="00C60784">
        <w:rPr>
          <w:sz w:val="28"/>
          <w:szCs w:val="28"/>
        </w:rPr>
        <w:t xml:space="preserve">образования </w:t>
      </w:r>
      <w:proofErr w:type="spellStart"/>
      <w:r w:rsidR="00B1616F" w:rsidRPr="00C60784">
        <w:rPr>
          <w:sz w:val="28"/>
          <w:szCs w:val="28"/>
        </w:rPr>
        <w:t>Пылаевский</w:t>
      </w:r>
      <w:proofErr w:type="spellEnd"/>
      <w:r w:rsidRPr="00C60784">
        <w:rPr>
          <w:sz w:val="28"/>
          <w:szCs w:val="28"/>
        </w:rPr>
        <w:t xml:space="preserve"> сельсовет Первомайского района Оренбургской области </w:t>
      </w:r>
      <w:proofErr w:type="spellStart"/>
      <w:r w:rsidR="00B1616F" w:rsidRPr="00C60784">
        <w:rPr>
          <w:sz w:val="28"/>
          <w:szCs w:val="28"/>
        </w:rPr>
        <w:t>Бухмаров</w:t>
      </w:r>
      <w:proofErr w:type="spellEnd"/>
      <w:r w:rsidR="00B1616F" w:rsidRPr="00C60784">
        <w:rPr>
          <w:sz w:val="28"/>
          <w:szCs w:val="28"/>
        </w:rPr>
        <w:t xml:space="preserve"> Антон Николаевич</w:t>
      </w:r>
      <w:r w:rsidRPr="00C60784">
        <w:rPr>
          <w:sz w:val="28"/>
          <w:szCs w:val="28"/>
        </w:rPr>
        <w:t xml:space="preserve"> обязан обнародовать зарегистрированное решение о внесении изменений в Устав в течение 7 дней со дня поступления из Управления Министерства </w:t>
      </w:r>
      <w:r w:rsidRPr="00C60784">
        <w:rPr>
          <w:sz w:val="28"/>
          <w:szCs w:val="28"/>
        </w:rPr>
        <w:lastRenderedPageBreak/>
        <w:t>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D86566" w:rsidRPr="00C60784" w:rsidRDefault="00D86566" w:rsidP="00D86566">
      <w:pPr>
        <w:autoSpaceDE w:val="0"/>
        <w:autoSpaceDN w:val="0"/>
        <w:adjustRightInd w:val="0"/>
        <w:ind w:firstLine="709"/>
        <w:jc w:val="both"/>
        <w:rPr>
          <w:sz w:val="28"/>
          <w:szCs w:val="28"/>
        </w:rPr>
      </w:pPr>
      <w:r w:rsidRPr="00C60784">
        <w:rPr>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D86566" w:rsidRPr="00C60784" w:rsidRDefault="00D86566" w:rsidP="00D86566">
      <w:pPr>
        <w:autoSpaceDE w:val="0"/>
        <w:autoSpaceDN w:val="0"/>
        <w:adjustRightInd w:val="0"/>
        <w:ind w:firstLine="709"/>
        <w:jc w:val="both"/>
        <w:rPr>
          <w:sz w:val="28"/>
          <w:szCs w:val="28"/>
        </w:rPr>
      </w:pPr>
      <w:r w:rsidRPr="00C60784">
        <w:rPr>
          <w:sz w:val="28"/>
          <w:szCs w:val="28"/>
        </w:rPr>
        <w:t>5. Настоящее решение вступает в силу после его государственной регистрации и обнародования.</w:t>
      </w:r>
    </w:p>
    <w:p w:rsidR="00D86566" w:rsidRPr="00C60784" w:rsidRDefault="00D86566" w:rsidP="00D86566">
      <w:pPr>
        <w:ind w:firstLine="709"/>
        <w:jc w:val="both"/>
        <w:rPr>
          <w:sz w:val="28"/>
          <w:szCs w:val="28"/>
        </w:rPr>
      </w:pPr>
      <w:r w:rsidRPr="00C60784">
        <w:rPr>
          <w:sz w:val="28"/>
          <w:szCs w:val="28"/>
        </w:rPr>
        <w:t>6. Контроль за исполнением настоящего решения возложить на главу муницип</w:t>
      </w:r>
      <w:r w:rsidR="00B1616F" w:rsidRPr="00C60784">
        <w:rPr>
          <w:sz w:val="28"/>
          <w:szCs w:val="28"/>
        </w:rPr>
        <w:t xml:space="preserve">ального образования </w:t>
      </w:r>
      <w:proofErr w:type="spellStart"/>
      <w:r w:rsidR="00B1616F" w:rsidRPr="00C60784">
        <w:rPr>
          <w:sz w:val="28"/>
          <w:szCs w:val="28"/>
        </w:rPr>
        <w:t>Пылаевский</w:t>
      </w:r>
      <w:proofErr w:type="spellEnd"/>
      <w:r w:rsidRPr="00C60784">
        <w:rPr>
          <w:sz w:val="28"/>
          <w:szCs w:val="28"/>
        </w:rPr>
        <w:t xml:space="preserve"> сельсовет Первомайского района Оренбургской области </w:t>
      </w:r>
      <w:proofErr w:type="spellStart"/>
      <w:r w:rsidR="00FB3307" w:rsidRPr="00C60784">
        <w:rPr>
          <w:sz w:val="28"/>
          <w:szCs w:val="28"/>
        </w:rPr>
        <w:t>Бухмарова</w:t>
      </w:r>
      <w:proofErr w:type="spellEnd"/>
      <w:r w:rsidR="00FB3307" w:rsidRPr="00C60784">
        <w:rPr>
          <w:sz w:val="28"/>
          <w:szCs w:val="28"/>
        </w:rPr>
        <w:t xml:space="preserve"> Антона Николаевича.</w:t>
      </w:r>
      <w:r w:rsidRPr="00C60784">
        <w:rPr>
          <w:sz w:val="28"/>
          <w:szCs w:val="28"/>
        </w:rPr>
        <w:t xml:space="preserve">  </w:t>
      </w:r>
    </w:p>
    <w:p w:rsidR="00D86566" w:rsidRPr="00C60784" w:rsidRDefault="00D86566" w:rsidP="00D86566">
      <w:pPr>
        <w:shd w:val="clear" w:color="auto" w:fill="FFFFFF"/>
        <w:spacing w:line="322" w:lineRule="exact"/>
        <w:ind w:right="29"/>
        <w:jc w:val="both"/>
        <w:rPr>
          <w:sz w:val="28"/>
          <w:szCs w:val="28"/>
        </w:rPr>
      </w:pPr>
    </w:p>
    <w:p w:rsidR="00D86566" w:rsidRPr="00C60784" w:rsidRDefault="00D86566" w:rsidP="00D86566">
      <w:pPr>
        <w:shd w:val="clear" w:color="auto" w:fill="FFFFFF"/>
        <w:spacing w:line="322" w:lineRule="exact"/>
        <w:ind w:right="29"/>
        <w:jc w:val="both"/>
        <w:rPr>
          <w:sz w:val="28"/>
          <w:szCs w:val="28"/>
        </w:rPr>
      </w:pPr>
    </w:p>
    <w:p w:rsidR="00D86566" w:rsidRPr="00C60784" w:rsidRDefault="00D86566" w:rsidP="00D86566">
      <w:pPr>
        <w:shd w:val="clear" w:color="auto" w:fill="FFFFFF"/>
        <w:spacing w:line="322" w:lineRule="exact"/>
        <w:ind w:right="29"/>
        <w:jc w:val="center"/>
        <w:rPr>
          <w:i/>
          <w:iCs/>
          <w:sz w:val="28"/>
          <w:szCs w:val="28"/>
          <w:u w:val="single"/>
        </w:rPr>
      </w:pPr>
    </w:p>
    <w:p w:rsidR="00463E01" w:rsidRPr="00C60784" w:rsidRDefault="00463E01" w:rsidP="00463E01">
      <w:pPr>
        <w:jc w:val="both"/>
        <w:rPr>
          <w:bCs/>
          <w:color w:val="000000"/>
          <w:sz w:val="28"/>
          <w:szCs w:val="28"/>
        </w:rPr>
      </w:pPr>
      <w:r w:rsidRPr="00C60784">
        <w:rPr>
          <w:bCs/>
          <w:color w:val="000000"/>
          <w:sz w:val="28"/>
          <w:szCs w:val="28"/>
        </w:rPr>
        <w:t>Председатель Совета депутатов</w:t>
      </w:r>
    </w:p>
    <w:p w:rsidR="00463E01" w:rsidRPr="00C60784" w:rsidRDefault="00463E01" w:rsidP="00463E01">
      <w:pPr>
        <w:jc w:val="both"/>
        <w:rPr>
          <w:bCs/>
          <w:color w:val="000000"/>
          <w:sz w:val="28"/>
          <w:szCs w:val="28"/>
        </w:rPr>
      </w:pPr>
      <w:r w:rsidRPr="00C60784">
        <w:rPr>
          <w:bCs/>
          <w:color w:val="000000"/>
          <w:sz w:val="28"/>
          <w:szCs w:val="28"/>
        </w:rPr>
        <w:t>муниципального образования</w:t>
      </w:r>
    </w:p>
    <w:p w:rsidR="00463E01" w:rsidRPr="00C60784" w:rsidRDefault="00463E01" w:rsidP="00463E01">
      <w:pPr>
        <w:jc w:val="both"/>
        <w:rPr>
          <w:bCs/>
          <w:color w:val="000000"/>
          <w:sz w:val="28"/>
          <w:szCs w:val="28"/>
        </w:rPr>
      </w:pPr>
      <w:proofErr w:type="spellStart"/>
      <w:r w:rsidRPr="00C60784">
        <w:rPr>
          <w:bCs/>
          <w:color w:val="000000"/>
          <w:sz w:val="28"/>
          <w:szCs w:val="28"/>
        </w:rPr>
        <w:t>Пылаевский</w:t>
      </w:r>
      <w:proofErr w:type="spellEnd"/>
      <w:r w:rsidRPr="00C60784">
        <w:rPr>
          <w:bCs/>
          <w:color w:val="000000"/>
          <w:sz w:val="28"/>
          <w:szCs w:val="28"/>
        </w:rPr>
        <w:t xml:space="preserve"> сельсовет                                                                     </w:t>
      </w:r>
      <w:proofErr w:type="spellStart"/>
      <w:r w:rsidRPr="00C60784">
        <w:rPr>
          <w:bCs/>
          <w:color w:val="000000"/>
          <w:sz w:val="28"/>
          <w:szCs w:val="28"/>
        </w:rPr>
        <w:t>Г.И.Иргалиева</w:t>
      </w:r>
      <w:proofErr w:type="spellEnd"/>
    </w:p>
    <w:p w:rsidR="00463E01" w:rsidRPr="00C60784" w:rsidRDefault="00463E01" w:rsidP="00463E01">
      <w:pPr>
        <w:jc w:val="both"/>
        <w:rPr>
          <w:bCs/>
          <w:color w:val="000000"/>
          <w:sz w:val="28"/>
          <w:szCs w:val="28"/>
        </w:rPr>
      </w:pPr>
    </w:p>
    <w:p w:rsidR="00463E01" w:rsidRPr="00C60784" w:rsidRDefault="00463E01" w:rsidP="00463E01">
      <w:pPr>
        <w:jc w:val="both"/>
        <w:rPr>
          <w:sz w:val="28"/>
          <w:szCs w:val="28"/>
        </w:rPr>
      </w:pPr>
    </w:p>
    <w:p w:rsidR="00463E01" w:rsidRPr="00C60784" w:rsidRDefault="00463E01" w:rsidP="00463E01">
      <w:pPr>
        <w:jc w:val="both"/>
        <w:rPr>
          <w:sz w:val="28"/>
          <w:szCs w:val="28"/>
        </w:rPr>
      </w:pPr>
      <w:r w:rsidRPr="00C60784">
        <w:rPr>
          <w:sz w:val="28"/>
          <w:szCs w:val="28"/>
        </w:rPr>
        <w:t>Глава муниципального образования</w:t>
      </w:r>
    </w:p>
    <w:p w:rsidR="00463E01" w:rsidRPr="00C60784" w:rsidRDefault="00463E01" w:rsidP="00463E01">
      <w:pPr>
        <w:jc w:val="both"/>
        <w:rPr>
          <w:sz w:val="28"/>
          <w:szCs w:val="28"/>
        </w:rPr>
      </w:pPr>
      <w:proofErr w:type="spellStart"/>
      <w:r w:rsidRPr="00C60784">
        <w:rPr>
          <w:sz w:val="28"/>
          <w:szCs w:val="28"/>
        </w:rPr>
        <w:t>Пылаевский</w:t>
      </w:r>
      <w:proofErr w:type="spellEnd"/>
      <w:r w:rsidRPr="00C60784">
        <w:rPr>
          <w:sz w:val="28"/>
          <w:szCs w:val="28"/>
        </w:rPr>
        <w:t xml:space="preserve"> сельсовет                                                                      </w:t>
      </w:r>
      <w:proofErr w:type="spellStart"/>
      <w:r w:rsidRPr="00C60784">
        <w:rPr>
          <w:sz w:val="28"/>
          <w:szCs w:val="28"/>
        </w:rPr>
        <w:t>А.Н.Бухмаров</w:t>
      </w:r>
      <w:proofErr w:type="spellEnd"/>
    </w:p>
    <w:p w:rsidR="00D86566" w:rsidRPr="00C60784" w:rsidRDefault="00D86566" w:rsidP="00D86566">
      <w:pPr>
        <w:shd w:val="clear" w:color="auto" w:fill="FFFFFF"/>
        <w:spacing w:line="322" w:lineRule="exact"/>
        <w:ind w:right="29"/>
        <w:jc w:val="center"/>
        <w:rPr>
          <w:sz w:val="28"/>
          <w:szCs w:val="28"/>
          <w:u w:val="single"/>
        </w:rPr>
      </w:pPr>
    </w:p>
    <w:p w:rsidR="00B1616F" w:rsidRPr="00C60784" w:rsidRDefault="00B1616F" w:rsidP="00B1616F">
      <w:pPr>
        <w:jc w:val="right"/>
        <w:rPr>
          <w:b/>
          <w:sz w:val="28"/>
          <w:szCs w:val="28"/>
        </w:rPr>
      </w:pPr>
    </w:p>
    <w:p w:rsidR="00B1616F" w:rsidRPr="00C60784" w:rsidRDefault="00B1616F" w:rsidP="00B1616F">
      <w:pPr>
        <w:jc w:val="right"/>
        <w:rPr>
          <w:b/>
          <w:sz w:val="28"/>
          <w:szCs w:val="28"/>
        </w:rPr>
      </w:pPr>
    </w:p>
    <w:p w:rsidR="00B1616F" w:rsidRPr="00C60784" w:rsidRDefault="00B1616F" w:rsidP="00B1616F">
      <w:pPr>
        <w:jc w:val="right"/>
        <w:rPr>
          <w:b/>
          <w:sz w:val="28"/>
          <w:szCs w:val="28"/>
        </w:rPr>
      </w:pPr>
    </w:p>
    <w:p w:rsidR="00B1616F" w:rsidRPr="00C60784" w:rsidRDefault="00B1616F" w:rsidP="00B1616F">
      <w:pPr>
        <w:jc w:val="right"/>
        <w:rPr>
          <w:b/>
          <w:sz w:val="28"/>
          <w:szCs w:val="28"/>
        </w:rPr>
      </w:pPr>
      <w:r w:rsidRPr="00C60784">
        <w:rPr>
          <w:b/>
          <w:sz w:val="28"/>
          <w:szCs w:val="28"/>
        </w:rPr>
        <w:t xml:space="preserve">Приложение </w:t>
      </w:r>
    </w:p>
    <w:p w:rsidR="00B1616F" w:rsidRPr="00C60784" w:rsidRDefault="00B1616F" w:rsidP="00B1616F">
      <w:pPr>
        <w:jc w:val="right"/>
        <w:rPr>
          <w:b/>
          <w:sz w:val="28"/>
          <w:szCs w:val="28"/>
        </w:rPr>
      </w:pPr>
      <w:r w:rsidRPr="00C60784">
        <w:rPr>
          <w:b/>
          <w:sz w:val="28"/>
          <w:szCs w:val="28"/>
        </w:rPr>
        <w:t>к решению Совета депутатов</w:t>
      </w:r>
    </w:p>
    <w:p w:rsidR="00B1616F" w:rsidRPr="00C60784" w:rsidRDefault="00B1616F" w:rsidP="00B1616F">
      <w:pPr>
        <w:jc w:val="right"/>
        <w:rPr>
          <w:b/>
          <w:sz w:val="28"/>
          <w:szCs w:val="28"/>
        </w:rPr>
      </w:pPr>
      <w:r w:rsidRPr="00C60784">
        <w:rPr>
          <w:b/>
          <w:sz w:val="28"/>
          <w:szCs w:val="28"/>
        </w:rPr>
        <w:t>муниципального образования</w:t>
      </w:r>
    </w:p>
    <w:p w:rsidR="00B1616F" w:rsidRPr="00C60784" w:rsidRDefault="00B1616F" w:rsidP="00B1616F">
      <w:pPr>
        <w:jc w:val="right"/>
        <w:rPr>
          <w:b/>
          <w:sz w:val="28"/>
          <w:szCs w:val="28"/>
        </w:rPr>
      </w:pPr>
      <w:proofErr w:type="spellStart"/>
      <w:r w:rsidRPr="00C60784">
        <w:rPr>
          <w:b/>
          <w:sz w:val="28"/>
          <w:szCs w:val="28"/>
        </w:rPr>
        <w:t>Пылаевский</w:t>
      </w:r>
      <w:proofErr w:type="spellEnd"/>
      <w:r w:rsidRPr="00C60784">
        <w:rPr>
          <w:b/>
          <w:sz w:val="28"/>
          <w:szCs w:val="28"/>
        </w:rPr>
        <w:t xml:space="preserve"> сельсовет </w:t>
      </w:r>
    </w:p>
    <w:p w:rsidR="00B1616F" w:rsidRPr="00C60784" w:rsidRDefault="00B1616F" w:rsidP="00B1616F">
      <w:pPr>
        <w:jc w:val="right"/>
        <w:rPr>
          <w:b/>
          <w:sz w:val="28"/>
          <w:szCs w:val="28"/>
        </w:rPr>
      </w:pPr>
      <w:r w:rsidRPr="00C60784">
        <w:rPr>
          <w:b/>
          <w:sz w:val="28"/>
          <w:szCs w:val="28"/>
        </w:rPr>
        <w:t xml:space="preserve">Первомайского района </w:t>
      </w:r>
    </w:p>
    <w:p w:rsidR="00B1616F" w:rsidRPr="00C60784" w:rsidRDefault="00B1616F" w:rsidP="00B1616F">
      <w:pPr>
        <w:jc w:val="right"/>
        <w:rPr>
          <w:b/>
          <w:sz w:val="28"/>
          <w:szCs w:val="28"/>
        </w:rPr>
      </w:pPr>
      <w:r w:rsidRPr="00C60784">
        <w:rPr>
          <w:b/>
          <w:sz w:val="28"/>
          <w:szCs w:val="28"/>
        </w:rPr>
        <w:t xml:space="preserve">Оренбургской области </w:t>
      </w:r>
    </w:p>
    <w:p w:rsidR="00B1616F" w:rsidRPr="00C60784" w:rsidRDefault="00B1616F" w:rsidP="00B1616F">
      <w:pPr>
        <w:spacing w:after="200" w:line="276" w:lineRule="auto"/>
        <w:jc w:val="right"/>
        <w:rPr>
          <w:b/>
          <w:sz w:val="28"/>
          <w:szCs w:val="28"/>
        </w:rPr>
      </w:pPr>
      <w:r w:rsidRPr="00C60784">
        <w:rPr>
          <w:b/>
          <w:sz w:val="28"/>
          <w:szCs w:val="28"/>
        </w:rPr>
        <w:t>от _</w:t>
      </w:r>
      <w:proofErr w:type="gramStart"/>
      <w:r w:rsidRPr="00C60784">
        <w:rPr>
          <w:b/>
          <w:sz w:val="28"/>
          <w:szCs w:val="28"/>
        </w:rPr>
        <w:t>_.05.2023</w:t>
      </w:r>
      <w:proofErr w:type="gramEnd"/>
      <w:r w:rsidRPr="00C60784">
        <w:rPr>
          <w:b/>
          <w:sz w:val="28"/>
          <w:szCs w:val="28"/>
        </w:rPr>
        <w:t xml:space="preserve"> № __</w:t>
      </w:r>
    </w:p>
    <w:p w:rsidR="00B1616F" w:rsidRPr="00C60784" w:rsidRDefault="00B1616F" w:rsidP="00B1616F">
      <w:pPr>
        <w:autoSpaceDE w:val="0"/>
        <w:autoSpaceDN w:val="0"/>
        <w:adjustRightInd w:val="0"/>
        <w:ind w:firstLine="709"/>
        <w:jc w:val="center"/>
        <w:outlineLvl w:val="1"/>
        <w:rPr>
          <w:b/>
          <w:sz w:val="28"/>
          <w:szCs w:val="28"/>
        </w:rPr>
      </w:pPr>
      <w:r w:rsidRPr="00C60784">
        <w:rPr>
          <w:b/>
          <w:sz w:val="28"/>
          <w:szCs w:val="28"/>
        </w:rPr>
        <w:t>Изменения в Устав муниципального образования</w:t>
      </w:r>
    </w:p>
    <w:p w:rsidR="00B1616F" w:rsidRPr="00C60784" w:rsidRDefault="00463E01" w:rsidP="00B1616F">
      <w:pPr>
        <w:autoSpaceDE w:val="0"/>
        <w:autoSpaceDN w:val="0"/>
        <w:adjustRightInd w:val="0"/>
        <w:ind w:firstLine="709"/>
        <w:jc w:val="center"/>
        <w:outlineLvl w:val="1"/>
        <w:rPr>
          <w:b/>
          <w:sz w:val="28"/>
          <w:szCs w:val="28"/>
        </w:rPr>
      </w:pPr>
      <w:proofErr w:type="spellStart"/>
      <w:r w:rsidRPr="00C60784">
        <w:rPr>
          <w:b/>
          <w:sz w:val="28"/>
          <w:szCs w:val="28"/>
        </w:rPr>
        <w:t>Пылаевский</w:t>
      </w:r>
      <w:proofErr w:type="spellEnd"/>
      <w:r w:rsidRPr="00C60784">
        <w:rPr>
          <w:b/>
          <w:sz w:val="28"/>
          <w:szCs w:val="28"/>
        </w:rPr>
        <w:t xml:space="preserve"> </w:t>
      </w:r>
      <w:r w:rsidR="00B1616F" w:rsidRPr="00C60784">
        <w:rPr>
          <w:b/>
          <w:sz w:val="28"/>
          <w:szCs w:val="28"/>
        </w:rPr>
        <w:t>сельсовет Первомайского района Оренбургской области</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w:t>
      </w:r>
      <w:r w:rsidRPr="00C60784">
        <w:rPr>
          <w:sz w:val="28"/>
          <w:szCs w:val="28"/>
        </w:rPr>
        <w:tab/>
        <w:t xml:space="preserve">1. Пункт 8 части 1 статьи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C60784">
        <w:rPr>
          <w:sz w:val="28"/>
          <w:szCs w:val="28"/>
        </w:rPr>
        <w:lastRenderedPageBreak/>
        <w:t>муниципального образования, преобразования муниципального образования» - исключить.</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w:t>
      </w:r>
      <w:r w:rsidRPr="00C60784">
        <w:rPr>
          <w:sz w:val="28"/>
          <w:szCs w:val="28"/>
        </w:rPr>
        <w:tab/>
      </w:r>
      <w:proofErr w:type="gramStart"/>
      <w:r w:rsidRPr="00C60784">
        <w:rPr>
          <w:sz w:val="28"/>
          <w:szCs w:val="28"/>
        </w:rPr>
        <w:t>В</w:t>
      </w:r>
      <w:proofErr w:type="gramEnd"/>
      <w:r w:rsidRPr="00C60784">
        <w:rPr>
          <w:sz w:val="28"/>
          <w:szCs w:val="28"/>
        </w:rPr>
        <w:t xml:space="preserve"> статье 8:</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а) часть 5 дополнить новым абзацем вторым следующего содержания: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«Подготовку и пр</w:t>
      </w:r>
      <w:r w:rsidR="00463E01" w:rsidRPr="00C60784">
        <w:rPr>
          <w:sz w:val="28"/>
          <w:szCs w:val="28"/>
        </w:rPr>
        <w:t xml:space="preserve">оведение на территории </w:t>
      </w:r>
      <w:proofErr w:type="spellStart"/>
      <w:r w:rsidR="00463E01" w:rsidRPr="00C60784">
        <w:rPr>
          <w:sz w:val="28"/>
          <w:szCs w:val="28"/>
        </w:rPr>
        <w:t>Пылаевского</w:t>
      </w:r>
      <w:proofErr w:type="spellEnd"/>
      <w:r w:rsidRPr="00C60784">
        <w:rPr>
          <w:sz w:val="28"/>
          <w:szCs w:val="28"/>
        </w:rPr>
        <w:t xml:space="preserve">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б) абзац третий части 6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«Итоги голосования и принятое на местном референдуме решение подлежат официальному опубликованию (обнародованию).».</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 xml:space="preserve"> </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3.</w:t>
      </w:r>
      <w:r w:rsidRPr="00C60784">
        <w:rPr>
          <w:sz w:val="28"/>
          <w:szCs w:val="28"/>
        </w:rPr>
        <w:tab/>
      </w:r>
      <w:proofErr w:type="gramStart"/>
      <w:r w:rsidRPr="00C60784">
        <w:rPr>
          <w:sz w:val="28"/>
          <w:szCs w:val="28"/>
        </w:rPr>
        <w:t>В</w:t>
      </w:r>
      <w:proofErr w:type="gramEnd"/>
      <w:r w:rsidRPr="00C60784">
        <w:rPr>
          <w:sz w:val="28"/>
          <w:szCs w:val="28"/>
        </w:rPr>
        <w:t xml:space="preserve"> статье 9:</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а) абзац второй части 2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«Подготовку и п</w:t>
      </w:r>
      <w:r w:rsidR="00463E01" w:rsidRPr="00C60784">
        <w:rPr>
          <w:sz w:val="28"/>
          <w:szCs w:val="28"/>
        </w:rPr>
        <w:t xml:space="preserve">роведение на территории </w:t>
      </w:r>
      <w:proofErr w:type="spellStart"/>
      <w:r w:rsidR="00463E01" w:rsidRPr="00C60784">
        <w:rPr>
          <w:sz w:val="28"/>
          <w:szCs w:val="28"/>
        </w:rPr>
        <w:t>Пылаевского</w:t>
      </w:r>
      <w:proofErr w:type="spellEnd"/>
      <w:r w:rsidRPr="00C60784">
        <w:rPr>
          <w:sz w:val="28"/>
          <w:szCs w:val="28"/>
        </w:rPr>
        <w:t xml:space="preserve">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б) часть 4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 xml:space="preserve">«4. Итоги муниципальных выборов подлежат официальному опубликованию (обнародованию).». </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4.</w:t>
      </w:r>
      <w:r w:rsidRPr="00C60784">
        <w:rPr>
          <w:sz w:val="28"/>
          <w:szCs w:val="28"/>
        </w:rPr>
        <w:tab/>
        <w:t>Часть 7 статьи 10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5.</w:t>
      </w:r>
      <w:r w:rsidRPr="00C60784">
        <w:rPr>
          <w:sz w:val="28"/>
          <w:szCs w:val="28"/>
        </w:rPr>
        <w:tab/>
        <w:t>Часть 4 статьи 11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6.</w:t>
      </w:r>
      <w:r w:rsidRPr="00C60784">
        <w:rPr>
          <w:sz w:val="28"/>
          <w:szCs w:val="28"/>
        </w:rPr>
        <w:tab/>
        <w:t>Статью 13.1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«Статья 13.1 Сельский староста</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w:t>
      </w:r>
      <w:r w:rsidRPr="00C60784">
        <w:rPr>
          <w:sz w:val="28"/>
          <w:szCs w:val="28"/>
        </w:rPr>
        <w:lastRenderedPageBreak/>
        <w:t>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4. Сельским старостой не может быть назначено лицо:</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 признанное судом недееспособным или ограниченно дееспособным;</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3) имеющее непогашенную или неснятую судимость.</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5. Срок полномочий сельского старосты составляет 5 лет.</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6. Сельский староста для решения возложенных на него задач:</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7.</w:t>
      </w:r>
      <w:r w:rsidRPr="00C60784">
        <w:rPr>
          <w:sz w:val="28"/>
          <w:szCs w:val="28"/>
        </w:rPr>
        <w:tab/>
      </w:r>
      <w:proofErr w:type="gramStart"/>
      <w:r w:rsidRPr="00C60784">
        <w:rPr>
          <w:sz w:val="28"/>
          <w:szCs w:val="28"/>
        </w:rPr>
        <w:t>В</w:t>
      </w:r>
      <w:proofErr w:type="gramEnd"/>
      <w:r w:rsidRPr="00C60784">
        <w:rPr>
          <w:sz w:val="28"/>
          <w:szCs w:val="28"/>
        </w:rPr>
        <w:t xml:space="preserve"> статье 14:</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а) часть 4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б) часть 6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8.</w:t>
      </w:r>
      <w:r w:rsidRPr="00C60784">
        <w:rPr>
          <w:sz w:val="28"/>
          <w:szCs w:val="28"/>
        </w:rPr>
        <w:tab/>
        <w:t>Часть 6 статьи 15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«6. Итоги проведения собрания граждан подлежат официальному опубликованию (обнародованию).».</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9.</w:t>
      </w:r>
      <w:r w:rsidRPr="00C60784">
        <w:rPr>
          <w:sz w:val="28"/>
          <w:szCs w:val="28"/>
        </w:rPr>
        <w:tab/>
        <w:t>Часть 3 статьи 16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«3. Итоги конференции граждан (собрания делегатов) подлежат официальному опубликованию (обнародованию).».</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10.</w:t>
      </w:r>
      <w:r w:rsidRPr="00C60784">
        <w:rPr>
          <w:sz w:val="28"/>
          <w:szCs w:val="28"/>
        </w:rPr>
        <w:tab/>
        <w:t xml:space="preserve"> </w:t>
      </w:r>
      <w:proofErr w:type="gramStart"/>
      <w:r w:rsidRPr="00C60784">
        <w:rPr>
          <w:sz w:val="28"/>
          <w:szCs w:val="28"/>
        </w:rPr>
        <w:t>В</w:t>
      </w:r>
      <w:proofErr w:type="gramEnd"/>
      <w:r w:rsidRPr="00C60784">
        <w:rPr>
          <w:sz w:val="28"/>
          <w:szCs w:val="28"/>
        </w:rPr>
        <w:t xml:space="preserve"> статье 19:</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а) в части 1 после слов «-администрация сельсовета» дополнить словами «(местная администрация)»;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б) дополнить частью 7 следующего содержания: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11.</w:t>
      </w:r>
      <w:r w:rsidRPr="00C60784">
        <w:rPr>
          <w:sz w:val="28"/>
          <w:szCs w:val="28"/>
        </w:rPr>
        <w:tab/>
        <w:t xml:space="preserve"> Пункт 1 части 1 статьи 23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w:t>
      </w:r>
      <w:r w:rsidRPr="00C60784">
        <w:rPr>
          <w:sz w:val="28"/>
          <w:szCs w:val="28"/>
        </w:rPr>
        <w:lastRenderedPageBreak/>
        <w:t>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12.</w:t>
      </w:r>
      <w:r w:rsidRPr="00C60784">
        <w:rPr>
          <w:sz w:val="28"/>
          <w:szCs w:val="28"/>
        </w:rPr>
        <w:tab/>
        <w:t xml:space="preserve"> </w:t>
      </w:r>
      <w:proofErr w:type="gramStart"/>
      <w:r w:rsidRPr="00C60784">
        <w:rPr>
          <w:sz w:val="28"/>
          <w:szCs w:val="28"/>
        </w:rPr>
        <w:t>В</w:t>
      </w:r>
      <w:proofErr w:type="gramEnd"/>
      <w:r w:rsidRPr="00C60784">
        <w:rPr>
          <w:sz w:val="28"/>
          <w:szCs w:val="28"/>
        </w:rPr>
        <w:t xml:space="preserve"> статье 24:</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а) в абзаце первом части 1 после слов «гражданство» дополнить словом «(подданство)»;</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б) часть 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 исключить;</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в) дополнить частью 13 следующего содержания: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г) дополнить частью 14 следующего содержания: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13.</w:t>
      </w:r>
      <w:r w:rsidRPr="00C60784">
        <w:rPr>
          <w:sz w:val="28"/>
          <w:szCs w:val="28"/>
        </w:rPr>
        <w:tab/>
        <w:t xml:space="preserve"> Статью 25 дополнить частью 2.1 следующего содержания: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 xml:space="preserve">«2.1. Полномочия депутата Совета депутатов прекращаются досрочно решением Совета депутатов в случае отсутствия депутата без уважительных </w:t>
      </w:r>
      <w:r w:rsidRPr="00C60784">
        <w:rPr>
          <w:sz w:val="28"/>
          <w:szCs w:val="28"/>
        </w:rPr>
        <w:lastRenderedPageBreak/>
        <w:t>причин на всех заседаниях представительного органа муниципального образования в течение шести месяцев подряд.».</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14.</w:t>
      </w:r>
      <w:r w:rsidRPr="00C60784">
        <w:rPr>
          <w:sz w:val="28"/>
          <w:szCs w:val="28"/>
        </w:rPr>
        <w:tab/>
        <w:t xml:space="preserve"> </w:t>
      </w:r>
      <w:proofErr w:type="gramStart"/>
      <w:r w:rsidRPr="00C60784">
        <w:rPr>
          <w:sz w:val="28"/>
          <w:szCs w:val="28"/>
        </w:rPr>
        <w:t>В</w:t>
      </w:r>
      <w:proofErr w:type="gramEnd"/>
      <w:r w:rsidRPr="00C60784">
        <w:rPr>
          <w:sz w:val="28"/>
          <w:szCs w:val="28"/>
        </w:rPr>
        <w:t xml:space="preserve"> статье 26:</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а) в абзаце втором части 1 после слов: «гражданство» дополнить словом: «(подданство)»;</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б) в подпункте «а» пункта 2 части 4 слова: «, аппарате избирательной комиссии муниципального образования» - исключить;</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в) в подпункте «б» пункта 2 части 4 слова: «, аппарате избирательной комиссии муниципального образования» - исключить.</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15.</w:t>
      </w:r>
      <w:r w:rsidRPr="00C60784">
        <w:rPr>
          <w:sz w:val="28"/>
          <w:szCs w:val="28"/>
        </w:rPr>
        <w:tab/>
        <w:t xml:space="preserve"> </w:t>
      </w:r>
      <w:proofErr w:type="gramStart"/>
      <w:r w:rsidRPr="00C60784">
        <w:rPr>
          <w:sz w:val="28"/>
          <w:szCs w:val="28"/>
        </w:rPr>
        <w:t>В</w:t>
      </w:r>
      <w:proofErr w:type="gramEnd"/>
      <w:r w:rsidRPr="00C60784">
        <w:rPr>
          <w:sz w:val="28"/>
          <w:szCs w:val="28"/>
        </w:rPr>
        <w:t xml:space="preserve"> части 1 статьи 29 после слова «Администрация сельсовета» дополнить словами «(местная администрация)».</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16.</w:t>
      </w:r>
      <w:r w:rsidRPr="00C60784">
        <w:rPr>
          <w:sz w:val="28"/>
          <w:szCs w:val="28"/>
        </w:rPr>
        <w:tab/>
        <w:t xml:space="preserve"> Статью 32. «Избирательная комиссия сельсовета» - исключить. </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17.</w:t>
      </w:r>
      <w:r w:rsidRPr="00C60784">
        <w:rPr>
          <w:sz w:val="28"/>
          <w:szCs w:val="28"/>
        </w:rPr>
        <w:tab/>
        <w:t xml:space="preserve"> Статью 32.1. «Контрольно-счетный орган муниципального образования» - исключить.</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18.</w:t>
      </w:r>
      <w:r w:rsidRPr="00C60784">
        <w:rPr>
          <w:sz w:val="28"/>
          <w:szCs w:val="28"/>
        </w:rPr>
        <w:tab/>
        <w:t xml:space="preserve"> Статью 34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«Статья 34. Муниципальная служба</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19.</w:t>
      </w:r>
      <w:r w:rsidRPr="00C60784">
        <w:rPr>
          <w:sz w:val="28"/>
          <w:szCs w:val="28"/>
        </w:rPr>
        <w:tab/>
        <w:t xml:space="preserve"> Статью 35. Права муниципального служащего – исключить.</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20.</w:t>
      </w:r>
      <w:r w:rsidRPr="00C60784">
        <w:rPr>
          <w:sz w:val="28"/>
          <w:szCs w:val="28"/>
        </w:rPr>
        <w:tab/>
        <w:t xml:space="preserve"> Статью 36. Основные обязанности муниципального служащего – исключить.</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21.</w:t>
      </w:r>
      <w:r w:rsidRPr="00C60784">
        <w:rPr>
          <w:sz w:val="28"/>
          <w:szCs w:val="28"/>
        </w:rPr>
        <w:tab/>
        <w:t xml:space="preserve"> Статью 37. Ограничения, связанные с муниципальной службой – исключить.</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22.</w:t>
      </w:r>
      <w:r w:rsidRPr="00C60784">
        <w:rPr>
          <w:sz w:val="28"/>
          <w:szCs w:val="28"/>
        </w:rPr>
        <w:tab/>
        <w:t xml:space="preserve"> Статью 38. Запреты, связанные с муниципальной службой – исключить.</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23.</w:t>
      </w:r>
      <w:r w:rsidRPr="00C60784">
        <w:rPr>
          <w:sz w:val="28"/>
          <w:szCs w:val="28"/>
        </w:rPr>
        <w:tab/>
        <w:t xml:space="preserve"> Статью 39. Порядок поступления, прохождения и гарантии муниципальной службы – исключить.</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24.</w:t>
      </w:r>
      <w:r w:rsidRPr="00C60784">
        <w:rPr>
          <w:sz w:val="28"/>
          <w:szCs w:val="28"/>
        </w:rPr>
        <w:tab/>
        <w:t xml:space="preserve"> </w:t>
      </w:r>
      <w:proofErr w:type="gramStart"/>
      <w:r w:rsidRPr="00C60784">
        <w:rPr>
          <w:sz w:val="28"/>
          <w:szCs w:val="28"/>
        </w:rPr>
        <w:t>В</w:t>
      </w:r>
      <w:proofErr w:type="gramEnd"/>
      <w:r w:rsidRPr="00C60784">
        <w:rPr>
          <w:sz w:val="28"/>
          <w:szCs w:val="28"/>
        </w:rPr>
        <w:t xml:space="preserve"> статье 42:</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а) часть 4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общественно-политической газете Первомайского района Оренбургской области «</w:t>
      </w:r>
      <w:proofErr w:type="spellStart"/>
      <w:r w:rsidRPr="00C60784">
        <w:rPr>
          <w:sz w:val="28"/>
          <w:szCs w:val="28"/>
        </w:rPr>
        <w:t>Причаганье</w:t>
      </w:r>
      <w:proofErr w:type="spellEnd"/>
      <w:r w:rsidRPr="00C60784">
        <w:rPr>
          <w:sz w:val="28"/>
          <w:szCs w:val="28"/>
        </w:rPr>
        <w:t>».</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w:t>
      </w:r>
    </w:p>
    <w:p w:rsidR="00B1616F" w:rsidRPr="00C60784" w:rsidRDefault="00B1616F" w:rsidP="00C60784">
      <w:pPr>
        <w:autoSpaceDE w:val="0"/>
        <w:autoSpaceDN w:val="0"/>
        <w:adjustRightInd w:val="0"/>
        <w:ind w:firstLine="709"/>
        <w:jc w:val="both"/>
        <w:outlineLvl w:val="1"/>
        <w:rPr>
          <w:sz w:val="28"/>
          <w:szCs w:val="28"/>
        </w:rPr>
      </w:pPr>
      <w:r w:rsidRPr="00C60784">
        <w:rPr>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w:t>
      </w:r>
      <w:proofErr w:type="gramStart"/>
      <w:r w:rsidRPr="00C60784">
        <w:rPr>
          <w:sz w:val="28"/>
          <w:szCs w:val="28"/>
        </w:rPr>
        <w:t xml:space="preserve">в </w:t>
      </w:r>
      <w:r w:rsidR="00C60784" w:rsidRPr="00C60784">
        <w:rPr>
          <w:sz w:val="28"/>
          <w:szCs w:val="28"/>
        </w:rPr>
        <w:t xml:space="preserve"> администрации</w:t>
      </w:r>
      <w:proofErr w:type="gramEnd"/>
      <w:r w:rsidR="00C60784" w:rsidRPr="00C60784">
        <w:rPr>
          <w:sz w:val="28"/>
          <w:szCs w:val="28"/>
        </w:rPr>
        <w:t xml:space="preserve"> </w:t>
      </w:r>
      <w:proofErr w:type="spellStart"/>
      <w:r w:rsidR="00C60784" w:rsidRPr="00C60784">
        <w:rPr>
          <w:sz w:val="28"/>
          <w:szCs w:val="28"/>
        </w:rPr>
        <w:t>Пылаевского</w:t>
      </w:r>
      <w:proofErr w:type="spellEnd"/>
      <w:r w:rsidR="00C60784" w:rsidRPr="00C60784">
        <w:rPr>
          <w:sz w:val="28"/>
          <w:szCs w:val="28"/>
        </w:rPr>
        <w:t xml:space="preserve"> сельсовета, Озерновского сельского дома культуры, </w:t>
      </w:r>
      <w:proofErr w:type="spellStart"/>
      <w:r w:rsidR="00C60784" w:rsidRPr="00C60784">
        <w:rPr>
          <w:sz w:val="28"/>
          <w:szCs w:val="28"/>
        </w:rPr>
        <w:t>Лучевского</w:t>
      </w:r>
      <w:proofErr w:type="spellEnd"/>
      <w:r w:rsidR="00C60784" w:rsidRPr="00C60784">
        <w:rPr>
          <w:sz w:val="28"/>
          <w:szCs w:val="28"/>
        </w:rPr>
        <w:t xml:space="preserve"> сельского клуба</w:t>
      </w:r>
      <w:r w:rsidRPr="00C60784">
        <w:rPr>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б) часть 5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«5. Муниципальные нормативные правовые акты сельсовета также размещаются на сайте администрации сельсовета (</w:t>
      </w:r>
      <w:hyperlink r:id="rId7" w:history="1">
        <w:r w:rsidR="00C60784" w:rsidRPr="00C60784">
          <w:rPr>
            <w:rStyle w:val="a5"/>
            <w:sz w:val="28"/>
            <w:szCs w:val="28"/>
            <w:shd w:val="clear" w:color="auto" w:fill="FFFFFF"/>
          </w:rPr>
          <w:t>http://пылаевский.первомайский-район.рф</w:t>
        </w:r>
      </w:hyperlink>
      <w:r w:rsidRPr="00C60784">
        <w:rPr>
          <w:sz w:val="28"/>
          <w:szCs w:val="28"/>
        </w:rPr>
        <w:t>)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в) часть 6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lastRenderedPageBreak/>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1616F" w:rsidRPr="00C60784" w:rsidRDefault="00B1616F" w:rsidP="00B1616F">
      <w:pPr>
        <w:autoSpaceDE w:val="0"/>
        <w:autoSpaceDN w:val="0"/>
        <w:adjustRightInd w:val="0"/>
        <w:ind w:firstLine="709"/>
        <w:jc w:val="both"/>
        <w:outlineLvl w:val="1"/>
        <w:rPr>
          <w:sz w:val="28"/>
          <w:szCs w:val="28"/>
        </w:rPr>
      </w:pP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25.</w:t>
      </w:r>
      <w:r w:rsidRPr="00C60784">
        <w:rPr>
          <w:sz w:val="28"/>
          <w:szCs w:val="28"/>
        </w:rPr>
        <w:tab/>
        <w:t xml:space="preserve"> Статью 61 изложить в новой редакции: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 xml:space="preserve">«Статья 61. Порядок принятия устава, внесение изменений и дополнений в устав </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1. Устав, муниципальный правовой акт о внесении изменений и дополнений в Устав принимаются решением Совета депутатов.</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C60784">
        <w:rPr>
          <w:sz w:val="28"/>
          <w:szCs w:val="28"/>
        </w:rPr>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B1616F" w:rsidRPr="00C60784" w:rsidRDefault="00B1616F" w:rsidP="00B1616F">
      <w:pPr>
        <w:autoSpaceDE w:val="0"/>
        <w:autoSpaceDN w:val="0"/>
        <w:adjustRightInd w:val="0"/>
        <w:ind w:firstLine="709"/>
        <w:jc w:val="both"/>
        <w:outlineLvl w:val="1"/>
        <w:rPr>
          <w:sz w:val="28"/>
          <w:szCs w:val="28"/>
        </w:rPr>
      </w:pPr>
      <w:r w:rsidRPr="00C60784">
        <w:rPr>
          <w:sz w:val="28"/>
          <w:szCs w:val="28"/>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86566" w:rsidRPr="00C60784" w:rsidRDefault="00B1616F" w:rsidP="00B1616F">
      <w:pPr>
        <w:autoSpaceDE w:val="0"/>
        <w:autoSpaceDN w:val="0"/>
        <w:adjustRightInd w:val="0"/>
        <w:ind w:firstLine="709"/>
        <w:jc w:val="both"/>
        <w:outlineLvl w:val="1"/>
        <w:rPr>
          <w:sz w:val="28"/>
          <w:szCs w:val="28"/>
        </w:rPr>
      </w:pPr>
      <w:r w:rsidRPr="00C60784">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sectPr w:rsidR="00D86566" w:rsidRPr="00C60784" w:rsidSect="0047736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F15" w:rsidRDefault="00D85F15" w:rsidP="0047736D">
      <w:r>
        <w:separator/>
      </w:r>
    </w:p>
  </w:endnote>
  <w:endnote w:type="continuationSeparator" w:id="0">
    <w:p w:rsidR="00D85F15" w:rsidRDefault="00D85F15"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F15" w:rsidRDefault="00D85F15" w:rsidP="0047736D">
      <w:r>
        <w:separator/>
      </w:r>
    </w:p>
  </w:footnote>
  <w:footnote w:type="continuationSeparator" w:id="0">
    <w:p w:rsidR="00D85F15" w:rsidRDefault="00D85F15"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DE" w:rsidRDefault="004D1DDE">
    <w:pPr>
      <w:pStyle w:val="a6"/>
      <w:jc w:val="center"/>
    </w:pPr>
    <w:r>
      <w:fldChar w:fldCharType="begin"/>
    </w:r>
    <w:r>
      <w:instrText>PAGE   \* MERGEFORMAT</w:instrText>
    </w:r>
    <w:r>
      <w:fldChar w:fldCharType="separate"/>
    </w:r>
    <w:r w:rsidR="00283E41">
      <w:rPr>
        <w:noProof/>
      </w:rPr>
      <w:t>2</w:t>
    </w:r>
    <w:r>
      <w:rPr>
        <w:noProof/>
      </w:rPr>
      <w:fldChar w:fldCharType="end"/>
    </w:r>
  </w:p>
  <w:p w:rsidR="004D1DDE" w:rsidRDefault="004D1D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92A45B1"/>
    <w:multiLevelType w:val="hybridMultilevel"/>
    <w:tmpl w:val="F5FED5FC"/>
    <w:lvl w:ilvl="0" w:tplc="5FB2953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27C3C"/>
    <w:rsid w:val="00036DA7"/>
    <w:rsid w:val="00052CE8"/>
    <w:rsid w:val="00060883"/>
    <w:rsid w:val="00087319"/>
    <w:rsid w:val="0008769B"/>
    <w:rsid w:val="00092B41"/>
    <w:rsid w:val="000A2692"/>
    <w:rsid w:val="000B0AA7"/>
    <w:rsid w:val="000B5964"/>
    <w:rsid w:val="000D1A38"/>
    <w:rsid w:val="000D1EFA"/>
    <w:rsid w:val="00106F56"/>
    <w:rsid w:val="001138BC"/>
    <w:rsid w:val="00125A92"/>
    <w:rsid w:val="00130CCD"/>
    <w:rsid w:val="00136C2A"/>
    <w:rsid w:val="00141C1E"/>
    <w:rsid w:val="00146171"/>
    <w:rsid w:val="00152E33"/>
    <w:rsid w:val="00170361"/>
    <w:rsid w:val="00170948"/>
    <w:rsid w:val="001726E8"/>
    <w:rsid w:val="00175F25"/>
    <w:rsid w:val="0018331C"/>
    <w:rsid w:val="00197E81"/>
    <w:rsid w:val="001A3E0A"/>
    <w:rsid w:val="001C2B47"/>
    <w:rsid w:val="001E64DA"/>
    <w:rsid w:val="002076CD"/>
    <w:rsid w:val="0021041D"/>
    <w:rsid w:val="0021203F"/>
    <w:rsid w:val="002129E4"/>
    <w:rsid w:val="00231D71"/>
    <w:rsid w:val="00254CAD"/>
    <w:rsid w:val="00261E5F"/>
    <w:rsid w:val="00263B09"/>
    <w:rsid w:val="002726DE"/>
    <w:rsid w:val="00283E41"/>
    <w:rsid w:val="002912EB"/>
    <w:rsid w:val="002A23A1"/>
    <w:rsid w:val="002A2F8B"/>
    <w:rsid w:val="002C6B42"/>
    <w:rsid w:val="002C7C18"/>
    <w:rsid w:val="002E1A8E"/>
    <w:rsid w:val="00300F74"/>
    <w:rsid w:val="003040C4"/>
    <w:rsid w:val="00314F9B"/>
    <w:rsid w:val="00323801"/>
    <w:rsid w:val="00327629"/>
    <w:rsid w:val="003306C4"/>
    <w:rsid w:val="003508DE"/>
    <w:rsid w:val="00363C34"/>
    <w:rsid w:val="0037212E"/>
    <w:rsid w:val="003800AD"/>
    <w:rsid w:val="00386369"/>
    <w:rsid w:val="003879BD"/>
    <w:rsid w:val="00387B11"/>
    <w:rsid w:val="003A3115"/>
    <w:rsid w:val="003C6B7F"/>
    <w:rsid w:val="003E0B76"/>
    <w:rsid w:val="003F012E"/>
    <w:rsid w:val="003F2B28"/>
    <w:rsid w:val="003F6457"/>
    <w:rsid w:val="00401056"/>
    <w:rsid w:val="00412556"/>
    <w:rsid w:val="00414131"/>
    <w:rsid w:val="004218C7"/>
    <w:rsid w:val="00431698"/>
    <w:rsid w:val="004518AE"/>
    <w:rsid w:val="00463E01"/>
    <w:rsid w:val="0047736D"/>
    <w:rsid w:val="00490E40"/>
    <w:rsid w:val="004B0293"/>
    <w:rsid w:val="004B6F1E"/>
    <w:rsid w:val="004D1DDE"/>
    <w:rsid w:val="004D3E42"/>
    <w:rsid w:val="004D7A8D"/>
    <w:rsid w:val="004E120C"/>
    <w:rsid w:val="004E42FF"/>
    <w:rsid w:val="005005D5"/>
    <w:rsid w:val="00513C70"/>
    <w:rsid w:val="005437E4"/>
    <w:rsid w:val="00567F4A"/>
    <w:rsid w:val="005729B3"/>
    <w:rsid w:val="005D74D0"/>
    <w:rsid w:val="005F21C7"/>
    <w:rsid w:val="005F4659"/>
    <w:rsid w:val="006140E2"/>
    <w:rsid w:val="0062383C"/>
    <w:rsid w:val="006534D9"/>
    <w:rsid w:val="00656CDE"/>
    <w:rsid w:val="00661D5B"/>
    <w:rsid w:val="00662AA1"/>
    <w:rsid w:val="00667D37"/>
    <w:rsid w:val="00667F18"/>
    <w:rsid w:val="006775CA"/>
    <w:rsid w:val="006821EF"/>
    <w:rsid w:val="006A40A8"/>
    <w:rsid w:val="006B7559"/>
    <w:rsid w:val="006D2398"/>
    <w:rsid w:val="006D7037"/>
    <w:rsid w:val="006E16FB"/>
    <w:rsid w:val="006E5B1C"/>
    <w:rsid w:val="00705D37"/>
    <w:rsid w:val="00723C91"/>
    <w:rsid w:val="00727AC2"/>
    <w:rsid w:val="00734371"/>
    <w:rsid w:val="0075185B"/>
    <w:rsid w:val="007631A6"/>
    <w:rsid w:val="00774827"/>
    <w:rsid w:val="00786DD9"/>
    <w:rsid w:val="007A6763"/>
    <w:rsid w:val="007D077C"/>
    <w:rsid w:val="007D48EF"/>
    <w:rsid w:val="007F6AE5"/>
    <w:rsid w:val="00815F84"/>
    <w:rsid w:val="00816B3A"/>
    <w:rsid w:val="008334A3"/>
    <w:rsid w:val="00834ED3"/>
    <w:rsid w:val="008468D1"/>
    <w:rsid w:val="008479FF"/>
    <w:rsid w:val="008B3EBA"/>
    <w:rsid w:val="008D3936"/>
    <w:rsid w:val="008D646E"/>
    <w:rsid w:val="008E2EAF"/>
    <w:rsid w:val="008E531D"/>
    <w:rsid w:val="008F61F3"/>
    <w:rsid w:val="00900012"/>
    <w:rsid w:val="00904102"/>
    <w:rsid w:val="00911D95"/>
    <w:rsid w:val="00912D38"/>
    <w:rsid w:val="00915CF2"/>
    <w:rsid w:val="00921405"/>
    <w:rsid w:val="009374B3"/>
    <w:rsid w:val="00962580"/>
    <w:rsid w:val="00965E13"/>
    <w:rsid w:val="00973288"/>
    <w:rsid w:val="00976110"/>
    <w:rsid w:val="00990853"/>
    <w:rsid w:val="00990E09"/>
    <w:rsid w:val="009A7E2F"/>
    <w:rsid w:val="009B2C2F"/>
    <w:rsid w:val="009D3348"/>
    <w:rsid w:val="009E1318"/>
    <w:rsid w:val="009F1852"/>
    <w:rsid w:val="00A042D1"/>
    <w:rsid w:val="00A04AA7"/>
    <w:rsid w:val="00A1175B"/>
    <w:rsid w:val="00A211B2"/>
    <w:rsid w:val="00A405F7"/>
    <w:rsid w:val="00A414F9"/>
    <w:rsid w:val="00A65552"/>
    <w:rsid w:val="00A66546"/>
    <w:rsid w:val="00A81BD9"/>
    <w:rsid w:val="00A87A22"/>
    <w:rsid w:val="00A91C16"/>
    <w:rsid w:val="00AA3C16"/>
    <w:rsid w:val="00AB0667"/>
    <w:rsid w:val="00AB36BC"/>
    <w:rsid w:val="00AB70DC"/>
    <w:rsid w:val="00AC1308"/>
    <w:rsid w:val="00AD2A6B"/>
    <w:rsid w:val="00AE051E"/>
    <w:rsid w:val="00AE0B54"/>
    <w:rsid w:val="00AF480D"/>
    <w:rsid w:val="00B034B6"/>
    <w:rsid w:val="00B05797"/>
    <w:rsid w:val="00B1616F"/>
    <w:rsid w:val="00B16B0F"/>
    <w:rsid w:val="00B22E7E"/>
    <w:rsid w:val="00B413F4"/>
    <w:rsid w:val="00B54FA0"/>
    <w:rsid w:val="00B96A0E"/>
    <w:rsid w:val="00BA5183"/>
    <w:rsid w:val="00BB24D5"/>
    <w:rsid w:val="00BD3371"/>
    <w:rsid w:val="00BE03ED"/>
    <w:rsid w:val="00BF0946"/>
    <w:rsid w:val="00BF62C3"/>
    <w:rsid w:val="00C0500E"/>
    <w:rsid w:val="00C146B4"/>
    <w:rsid w:val="00C31621"/>
    <w:rsid w:val="00C46A32"/>
    <w:rsid w:val="00C53D3E"/>
    <w:rsid w:val="00C60784"/>
    <w:rsid w:val="00C729C0"/>
    <w:rsid w:val="00C74D3C"/>
    <w:rsid w:val="00C93C5D"/>
    <w:rsid w:val="00CA2F31"/>
    <w:rsid w:val="00CA6489"/>
    <w:rsid w:val="00CB463D"/>
    <w:rsid w:val="00CE7C11"/>
    <w:rsid w:val="00D0203B"/>
    <w:rsid w:val="00D02CA4"/>
    <w:rsid w:val="00D12CF0"/>
    <w:rsid w:val="00D40D7E"/>
    <w:rsid w:val="00D50209"/>
    <w:rsid w:val="00D51A82"/>
    <w:rsid w:val="00D71394"/>
    <w:rsid w:val="00D80C2F"/>
    <w:rsid w:val="00D85F15"/>
    <w:rsid w:val="00D86566"/>
    <w:rsid w:val="00D91250"/>
    <w:rsid w:val="00D947A4"/>
    <w:rsid w:val="00DC7CC9"/>
    <w:rsid w:val="00DE1B96"/>
    <w:rsid w:val="00DE649C"/>
    <w:rsid w:val="00E0617A"/>
    <w:rsid w:val="00E2687C"/>
    <w:rsid w:val="00E316D2"/>
    <w:rsid w:val="00E54B0B"/>
    <w:rsid w:val="00E6061A"/>
    <w:rsid w:val="00E667AC"/>
    <w:rsid w:val="00E712BC"/>
    <w:rsid w:val="00E72765"/>
    <w:rsid w:val="00E83E9A"/>
    <w:rsid w:val="00E86E33"/>
    <w:rsid w:val="00EA0B6C"/>
    <w:rsid w:val="00EC0CE1"/>
    <w:rsid w:val="00EC5540"/>
    <w:rsid w:val="00ED193E"/>
    <w:rsid w:val="00EE0439"/>
    <w:rsid w:val="00EF73E0"/>
    <w:rsid w:val="00F01442"/>
    <w:rsid w:val="00F2326B"/>
    <w:rsid w:val="00F248A7"/>
    <w:rsid w:val="00F611B2"/>
    <w:rsid w:val="00F62BB3"/>
    <w:rsid w:val="00F72918"/>
    <w:rsid w:val="00F83187"/>
    <w:rsid w:val="00FA4CAB"/>
    <w:rsid w:val="00FB3307"/>
    <w:rsid w:val="00FB685E"/>
    <w:rsid w:val="00FC6F2A"/>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8C0FA2F5-EFD7-4472-85A7-E1274AF4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customStyle="1" w:styleId="s1">
    <w:name w:val="s_1"/>
    <w:basedOn w:val="a"/>
    <w:rsid w:val="00973288"/>
    <w:pPr>
      <w:spacing w:before="100" w:beforeAutospacing="1" w:after="100" w:afterAutospacing="1"/>
    </w:pPr>
  </w:style>
  <w:style w:type="paragraph" w:styleId="af">
    <w:name w:val="Normal (Web)"/>
    <w:basedOn w:val="a"/>
    <w:rsid w:val="00973288"/>
    <w:pPr>
      <w:spacing w:before="100" w:beforeAutospacing="1" w:after="100" w:afterAutospacing="1"/>
    </w:pPr>
  </w:style>
  <w:style w:type="paragraph" w:styleId="af0">
    <w:name w:val="Body Text Indent"/>
    <w:basedOn w:val="a"/>
    <w:link w:val="af1"/>
    <w:uiPriority w:val="99"/>
    <w:semiHidden/>
    <w:unhideWhenUsed/>
    <w:rsid w:val="00B413F4"/>
    <w:pPr>
      <w:spacing w:after="120"/>
      <w:ind w:left="283"/>
    </w:pPr>
  </w:style>
  <w:style w:type="character" w:customStyle="1" w:styleId="af1">
    <w:name w:val="Основной текст с отступом Знак"/>
    <w:basedOn w:val="a0"/>
    <w:link w:val="af0"/>
    <w:uiPriority w:val="99"/>
    <w:semiHidden/>
    <w:rsid w:val="00B413F4"/>
    <w:rPr>
      <w:rFonts w:ascii="Times New Roman" w:eastAsia="Times New Roman" w:hAnsi="Times New Roman"/>
      <w:sz w:val="24"/>
      <w:szCs w:val="24"/>
    </w:rPr>
  </w:style>
  <w:style w:type="paragraph" w:styleId="21">
    <w:name w:val="Body Text Indent 2"/>
    <w:basedOn w:val="a"/>
    <w:link w:val="22"/>
    <w:uiPriority w:val="99"/>
    <w:semiHidden/>
    <w:unhideWhenUsed/>
    <w:rsid w:val="00B413F4"/>
    <w:pPr>
      <w:spacing w:after="120" w:line="480" w:lineRule="auto"/>
      <w:ind w:left="283"/>
    </w:pPr>
  </w:style>
  <w:style w:type="character" w:customStyle="1" w:styleId="22">
    <w:name w:val="Основной текст с отступом 2 Знак"/>
    <w:basedOn w:val="a0"/>
    <w:link w:val="21"/>
    <w:uiPriority w:val="99"/>
    <w:semiHidden/>
    <w:rsid w:val="00B413F4"/>
    <w:rPr>
      <w:rFonts w:ascii="Times New Roman" w:eastAsia="Times New Roman" w:hAnsi="Times New Roman"/>
      <w:sz w:val="24"/>
      <w:szCs w:val="24"/>
    </w:rPr>
  </w:style>
  <w:style w:type="character" w:customStyle="1" w:styleId="FontStyle51">
    <w:name w:val="Font Style51"/>
    <w:rsid w:val="00B413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7;&#1099;&#1083;&#1072;&#1077;&#1074;&#1089;&#1082;&#1080;&#1081;.&#1087;&#1077;&#1088;&#1074;&#1086;&#1084;&#1072;&#1081;&#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10</Pages>
  <Words>3325</Words>
  <Characters>18954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user</cp:lastModifiedBy>
  <cp:revision>28</cp:revision>
  <cp:lastPrinted>2023-05-18T11:54:00Z</cp:lastPrinted>
  <dcterms:created xsi:type="dcterms:W3CDTF">2018-08-24T05:13:00Z</dcterms:created>
  <dcterms:modified xsi:type="dcterms:W3CDTF">2023-05-29T04:59:00Z</dcterms:modified>
</cp:coreProperties>
</file>